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Greedy algorithm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ขั้นตอนวิธี Greedy เป็นแนวทางในการแก้ปัญหาที่เลือกตัวเลือกที่เหมาะสมที่สุดตามสถานการณ์ปัจจุบัน ขั้นตอนวิธี นี้ละเลยความจริงที่ว่าผลลัพธ์ที่ดีที่สุดในปัจจุบันอาจไม่ทำให้เกิดผลลัพธ์ที่ดีที่สุดโดยรวม แม้ว่าการตัดสินใจครั้งแรกจะไม่ถูกต้อง แต่ขั้นตอนวิธีจะไม่ย้อนกลับ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ตัวอย่าง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1. ให้หาเส้นทางที่สั้นที่สุด  ระหว่างเมือง จากต้น Starting -ไปปลายทาง Destination  ของเส้นทางในแผนที่ที่กำนดให้  เมื่อตัวเลขที่ปรากฏ คือ ระยะทางระหว่างเมือง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943600" cy="2981325"/>
            <wp:effectExtent b="0" l="0" r="0" t="0"/>
            <wp:docPr descr="Thumbnail_Greedy_Problem" id="4" name="image1.png"/>
            <a:graphic>
              <a:graphicData uri="http://schemas.openxmlformats.org/drawingml/2006/picture">
                <pic:pic>
                  <pic:nvPicPr>
                    <pic:cNvPr descr="Thumbnail_Greedy_Problem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ฝึกเขียน promt ให้ AI หาผลลัพธ์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011">
      <w:pPr>
        <w:ind w:firstLine="720"/>
        <w:rPr/>
      </w:pPr>
      <w:r w:rsidDel="00000000" w:rsidR="00000000" w:rsidRPr="00000000">
        <w:rPr>
          <w:rtl w:val="0"/>
        </w:rPr>
        <w:t xml:space="preserve">- กำหนดให้ A - H คือจำนวนเครือข่ายคอมพิวเตอร์ที่มีทั้งหมด </w:t>
      </w:r>
    </w:p>
    <w:p w:rsidR="00000000" w:rsidDel="00000000" w:rsidP="00000000" w:rsidRDefault="00000000" w:rsidRPr="00000000" w14:paraId="00000012">
      <w:pPr>
        <w:ind w:firstLine="720"/>
        <w:rPr/>
      </w:pPr>
      <w:r w:rsidDel="00000000" w:rsidR="00000000" w:rsidRPr="00000000">
        <w:rPr>
          <w:rtl w:val="0"/>
        </w:rPr>
        <w:t xml:space="preserve">- และ A1, A2, A3, B1, B2, B3, C1, C2, C3, C4 คือเวลาที่ใช้ระหว่างเครือข่าย (ms) </w:t>
      </w:r>
    </w:p>
    <w:p w:rsidR="00000000" w:rsidDel="00000000" w:rsidP="00000000" w:rsidRDefault="00000000" w:rsidRPr="00000000" w14:paraId="00000013">
      <w:pPr>
        <w:ind w:firstLine="720"/>
        <w:rPr>
          <w:color w:val="0000ff"/>
        </w:rPr>
      </w:pPr>
      <w:r w:rsidDel="00000000" w:rsidR="00000000" w:rsidRPr="00000000">
        <w:rPr>
          <w:rtl w:val="0"/>
        </w:rPr>
        <w:t xml:space="preserve">ให้เขียนขั้นตอนวิธี หาเส้นทางที่ดีที่สุด(เวลาน้อยที่สุด)(ms)   </w:t>
      </w:r>
      <w:r w:rsidDel="00000000" w:rsidR="00000000" w:rsidRPr="00000000">
        <w:rPr>
          <w:color w:val="0000ff"/>
          <w:rtl w:val="0"/>
        </w:rPr>
        <w:t xml:space="preserve">ระหว่างเครือข่ายใด ๆ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317182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$tracert 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hyperlink r:id="rId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943600" cy="3949700"/>
              <wp:effectExtent b="0" l="0" r="0" t="0"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949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https://internet.nectec.or.th/webstats/show_page.php?+Ymgsz9+a7B/Kf9DL7TtvP2ekUZaeCpm2Y/pZXkuuijXmunFubmjG9vlDfiWEXxD5DIMT6lTqTcynXtfAj4BYZ2qTgv3+9/iFkXO/oGJlAE=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ahoma">
    <w:embedRegular w:fontKey="{00000000-0000-0000-0000-000000000000}" r:id="rId1" w:subsetted="0"/>
    <w:embedBold w:fontKey="{00000000-0000-0000-0000-000000000000}" r:id="rId2" w:subsetted="0"/>
  </w:font>
  <w:font w:name="TH Sarabun PSK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TH Sarabun PSK" w:cs="TH Sarabun PSK" w:eastAsia="TH Sarabun PSK" w:hAnsi="TH Sarabun PSK"/>
        <w:sz w:val="32"/>
        <w:szCs w:val="3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H Sarabun PSK" w:cs="TH Sarabun PSK" w:eastAsia="TH Sarabun PSK" w:hAnsi="TH Sarabun PSK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/>
    <w:rPr>
      <w:rFonts w:ascii="Tahoma" w:cs="Tahoma" w:eastAsia="Tahoma" w:hAnsi="Tahoma"/>
      <w:b w:val="1"/>
      <w:sz w:val="36"/>
      <w:szCs w:val="36"/>
    </w:rPr>
  </w:style>
  <w:style w:type="paragraph" w:styleId="Heading3">
    <w:name w:val="heading 3"/>
    <w:basedOn w:val="Normal"/>
    <w:next w:val="Normal"/>
    <w:pPr/>
    <w:rPr>
      <w:rFonts w:ascii="Tahoma" w:cs="Tahoma" w:eastAsia="Tahoma" w:hAnsi="Tahoma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TH Sarabun PSK" w:cs="TH Sarabun PSK" w:eastAsia="TH Sarabun PSK" w:hAnsi="TH Sarabun PSK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TH Sarabun PSK" w:cs="TH Sarabun PSK" w:eastAsia="TH Sarabun PSK" w:hAnsi="TH Sarabun PSK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TH Sarabun PSK" w:cs="TH Sarabun PSK" w:eastAsia="TH Sarabun PSK" w:hAnsi="TH Sarabun PSK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H Sarabun PSK" w:cs="TH Sarabun PSK" w:eastAsia="TH Sarabun PSK" w:hAnsi="TH Sarabun PSK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/>
    <w:rPr>
      <w:rFonts w:ascii="Tahoma" w:cs="Tahoma" w:eastAsia="Tahoma" w:hAnsi="Tahoma"/>
      <w:b w:val="1"/>
      <w:sz w:val="36"/>
      <w:szCs w:val="36"/>
    </w:rPr>
  </w:style>
  <w:style w:type="paragraph" w:styleId="Heading3">
    <w:name w:val="heading 3"/>
    <w:basedOn w:val="Normal"/>
    <w:next w:val="Normal"/>
    <w:pPr/>
    <w:rPr>
      <w:rFonts w:ascii="Tahoma" w:cs="Tahoma" w:eastAsia="Tahoma" w:hAnsi="Tahoma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2">
    <w:name w:val="heading 2"/>
    <w:basedOn w:val="a"/>
    <w:link w:val="20"/>
    <w:uiPriority w:val="9"/>
    <w:qFormat w:val="1"/>
    <w:rsid w:val="00030D27"/>
    <w:pPr>
      <w:spacing w:after="100" w:afterAutospacing="1" w:before="100" w:beforeAutospacing="1"/>
      <w:outlineLvl w:val="1"/>
    </w:pPr>
    <w:rPr>
      <w:rFonts w:ascii="Tahoma" w:cs="Tahoma" w:eastAsia="Times New Roman" w:hAnsi="Tahoma"/>
      <w:b w:val="1"/>
      <w:bCs w:val="1"/>
      <w:sz w:val="36"/>
      <w:szCs w:val="36"/>
    </w:rPr>
  </w:style>
  <w:style w:type="paragraph" w:styleId="3">
    <w:name w:val="heading 3"/>
    <w:basedOn w:val="a"/>
    <w:link w:val="30"/>
    <w:uiPriority w:val="9"/>
    <w:qFormat w:val="1"/>
    <w:rsid w:val="00030D27"/>
    <w:pPr>
      <w:spacing w:after="100" w:afterAutospacing="1" w:before="100" w:beforeAutospacing="1"/>
      <w:outlineLvl w:val="2"/>
    </w:pPr>
    <w:rPr>
      <w:rFonts w:ascii="Tahoma" w:cs="Tahoma" w:eastAsia="Times New Roman" w:hAnsi="Tahoma"/>
      <w:b w:val="1"/>
      <w:bCs w:val="1"/>
      <w:sz w:val="27"/>
      <w:szCs w:val="27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a3">
    <w:name w:val="Table Grid"/>
    <w:basedOn w:val="a1"/>
    <w:uiPriority w:val="39"/>
    <w:rsid w:val="004D2B70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20" w:customStyle="1">
    <w:name w:val="หัวเรื่อง 2 อักขระ"/>
    <w:basedOn w:val="a0"/>
    <w:link w:val="2"/>
    <w:uiPriority w:val="9"/>
    <w:rsid w:val="00030D27"/>
    <w:rPr>
      <w:rFonts w:ascii="Tahoma" w:cs="Tahoma" w:eastAsia="Times New Roman" w:hAnsi="Tahoma"/>
      <w:b w:val="1"/>
      <w:bCs w:val="1"/>
      <w:sz w:val="36"/>
      <w:szCs w:val="36"/>
    </w:rPr>
  </w:style>
  <w:style w:type="character" w:styleId="30" w:customStyle="1">
    <w:name w:val="หัวเรื่อง 3 อักขระ"/>
    <w:basedOn w:val="a0"/>
    <w:link w:val="3"/>
    <w:uiPriority w:val="9"/>
    <w:rsid w:val="00030D27"/>
    <w:rPr>
      <w:rFonts w:ascii="Tahoma" w:cs="Tahoma" w:eastAsia="Times New Roman" w:hAnsi="Tahoma"/>
      <w:b w:val="1"/>
      <w:bCs w:val="1"/>
      <w:sz w:val="27"/>
      <w:szCs w:val="27"/>
    </w:rPr>
  </w:style>
  <w:style w:type="paragraph" w:styleId="a4">
    <w:name w:val="Normal (Web)"/>
    <w:basedOn w:val="a"/>
    <w:uiPriority w:val="99"/>
    <w:semiHidden w:val="1"/>
    <w:unhideWhenUsed w:val="1"/>
    <w:rsid w:val="00030D27"/>
    <w:pPr>
      <w:spacing w:after="100" w:afterAutospacing="1" w:before="100" w:beforeAutospacing="1"/>
    </w:pPr>
    <w:rPr>
      <w:rFonts w:ascii="Tahoma" w:cs="Tahoma" w:eastAsia="Times New Roman" w:hAnsi="Tahoma"/>
      <w:sz w:val="24"/>
      <w:szCs w:val="24"/>
    </w:rPr>
  </w:style>
  <w:style w:type="paragraph" w:styleId="a5">
    <w:name w:val="List Paragraph"/>
    <w:basedOn w:val="a"/>
    <w:uiPriority w:val="34"/>
    <w:qFormat w:val="1"/>
    <w:rsid w:val="00030D27"/>
    <w:pPr>
      <w:ind w:left="720"/>
      <w:contextualSpacing w:val="1"/>
    </w:pPr>
    <w:rPr>
      <w:rFonts w:cs="Angsana New"/>
      <w:szCs w:val="40"/>
    </w:rPr>
  </w:style>
  <w:style w:type="paragraph" w:styleId="HTML">
    <w:name w:val="HTML Preformatted"/>
    <w:basedOn w:val="a"/>
    <w:link w:val="HTML0"/>
    <w:uiPriority w:val="99"/>
    <w:semiHidden w:val="1"/>
    <w:unhideWhenUsed w:val="1"/>
    <w:rsid w:val="00253A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Tahoma" w:cs="Tahoma" w:eastAsia="Times New Roman" w:hAnsi="Tahoma"/>
      <w:sz w:val="20"/>
      <w:szCs w:val="20"/>
    </w:rPr>
  </w:style>
  <w:style w:type="character" w:styleId="HTML0" w:customStyle="1">
    <w:name w:val="HTML ที่ได้รับการจัดรูปแบบแล้ว อักขระ"/>
    <w:basedOn w:val="a0"/>
    <w:link w:val="HTML"/>
    <w:uiPriority w:val="99"/>
    <w:semiHidden w:val="1"/>
    <w:rsid w:val="00253AE5"/>
    <w:rPr>
      <w:rFonts w:ascii="Tahoma" w:cs="Tahoma" w:eastAsia="Times New Roman" w:hAnsi="Tahoma"/>
      <w:sz w:val="20"/>
      <w:szCs w:val="20"/>
    </w:rPr>
  </w:style>
  <w:style w:type="character" w:styleId="y2iqfc" w:customStyle="1">
    <w:name w:val="y2iqfc"/>
    <w:basedOn w:val="a0"/>
    <w:rsid w:val="00253AE5"/>
  </w:style>
  <w:style w:type="character" w:styleId="ztplmc" w:customStyle="1">
    <w:name w:val="ztplmc"/>
    <w:basedOn w:val="a0"/>
    <w:rsid w:val="00DC5985"/>
  </w:style>
  <w:style w:type="character" w:styleId="material-icons-extended" w:customStyle="1">
    <w:name w:val="material-icons-extended"/>
    <w:basedOn w:val="a0"/>
    <w:rsid w:val="00DC5985"/>
  </w:style>
  <w:style w:type="character" w:styleId="q4iawc" w:customStyle="1">
    <w:name w:val="q4iawc"/>
    <w:basedOn w:val="a0"/>
    <w:rsid w:val="00DC5985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internet.nectec.or.th/webstats/show_page.php?+Ymgsz9+a7B/Kf9DL7TtvP2ekUZaeCpm2Y/pZXkuuijXmunFubmjG9vlDfiWEXxD5DIMT6lTqTcynXtfAj4BYZ2qTgv3+9/iFkXO/oGJlAE=" TargetMode="External"/><Relationship Id="rId10" Type="http://schemas.openxmlformats.org/officeDocument/2006/relationships/image" Target="media/image3.png"/><Relationship Id="rId9" Type="http://schemas.openxmlformats.org/officeDocument/2006/relationships/hyperlink" Target="https://internet.nectec.or.th/webstats/show_page.php?+Ymgsz9+a7B/Kf9DL7TtvP2ekUZaeCpm2Y/pZXkuuijXmunFubmjG9vlDfiWEXxD5DIMT6lTqTcynXtfAj4BYZ2qTgv3+9/iFkXO/oGJlAE=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N5Ph2ouO9RsKo8YPsb6WO/C/gg==">CgMxLjA4AHIhMTBHZlFlUUdMMC12a25wLXhkT1Bya0ZuMGdHX0VtdE5T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2022-09-06T03:32:00Z</dcterms:created>
  <dc:creator>Suwat Banlue</dc:creator>
</cp:coreProperties>
</file>